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12" w:rsidRPr="00976DDF" w:rsidRDefault="00AD2412" w:rsidP="00976DD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976DDF">
        <w:rPr>
          <w:rFonts w:ascii="宋体" w:hAnsi="宋体" w:hint="eastAsia"/>
          <w:b/>
          <w:sz w:val="32"/>
          <w:szCs w:val="32"/>
        </w:rPr>
        <w:t>四川省高校师资培训中心  成都中医药大学</w:t>
      </w:r>
    </w:p>
    <w:p w:rsidR="00AD2412" w:rsidRPr="00976DDF" w:rsidRDefault="00AD2412" w:rsidP="00AD2412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976DDF">
        <w:rPr>
          <w:rFonts w:ascii="宋体" w:hAnsi="宋体" w:hint="eastAsia"/>
          <w:b/>
          <w:sz w:val="32"/>
          <w:szCs w:val="32"/>
        </w:rPr>
        <w:t>进修学者指导教师及研究方向一览表</w:t>
      </w:r>
    </w:p>
    <w:bookmarkEnd w:id="0"/>
    <w:p w:rsidR="00AD2412" w:rsidRDefault="00AD2412" w:rsidP="00AD2412">
      <w:pPr>
        <w:spacing w:line="300" w:lineRule="exact"/>
        <w:rPr>
          <w:rFonts w:ascii="宋体" w:hAnsi="宋体"/>
        </w:rPr>
      </w:pPr>
    </w:p>
    <w:tbl>
      <w:tblPr>
        <w:tblW w:w="7617" w:type="dxa"/>
        <w:jc w:val="center"/>
        <w:tblInd w:w="-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87"/>
        <w:gridCol w:w="830"/>
        <w:gridCol w:w="5200"/>
      </w:tblGrid>
      <w:tr w:rsidR="00976DDF" w:rsidRPr="00976DDF" w:rsidTr="009918F9">
        <w:trPr>
          <w:jc w:val="center"/>
        </w:trPr>
        <w:tc>
          <w:tcPr>
            <w:tcW w:w="1000" w:type="dxa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87" w:type="dxa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830" w:type="dxa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5200" w:type="dxa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研究方向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基础医学院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黄晓芹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组织胚胎学、血液发生及调控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杨</w:t>
            </w:r>
            <w:r w:rsidR="005D5B88" w:rsidRPr="00976DD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岚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组织与细胞生物学应用基础研究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马</w:t>
            </w:r>
            <w:r w:rsidR="005D5B88" w:rsidRPr="00976DD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76DDF">
              <w:rPr>
                <w:rFonts w:ascii="宋体" w:hAnsi="宋体" w:hint="eastAsia"/>
                <w:sz w:val="18"/>
                <w:szCs w:val="18"/>
              </w:rPr>
              <w:t>萍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中医药与免疫学、中医药抗病毒的应用基础研究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江</w:t>
            </w:r>
            <w:r w:rsidR="005D5B88" w:rsidRPr="00976DD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76DDF">
              <w:rPr>
                <w:rFonts w:ascii="宋体" w:hAnsi="宋体" w:hint="eastAsia"/>
                <w:sz w:val="18"/>
                <w:szCs w:val="18"/>
              </w:rPr>
              <w:t>泳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仲景学说辨证论治思维的临床运用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叶品良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方剂配伍规律的临证应用研究（肺系病证）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余成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实验方剂学、中药药理与毒理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冯雪梅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中医气血理论及衰老的生物学基础与应用研究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张三印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中医药治疗心血管系统疾病基础与实验研究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苗维纳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中西医结合基础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药学院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刘友平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中药化学成分与中药药效物质基础研究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邓</w:t>
            </w:r>
            <w:proofErr w:type="gramEnd"/>
            <w:r w:rsidR="005D5B88" w:rsidRPr="00976DD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76DDF">
              <w:rPr>
                <w:rFonts w:ascii="宋体" w:hAnsi="宋体" w:hint="eastAsia"/>
                <w:sz w:val="18"/>
                <w:szCs w:val="18"/>
              </w:rPr>
              <w:t>赟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中药活性成分的代谢和生物转化、创新中药发现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严铸云</w:t>
            </w:r>
            <w:proofErr w:type="gramEnd"/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道地药材品质形成与调控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冯全生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温病理论与感染性疾病研究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徐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世</w:t>
            </w:r>
            <w:proofErr w:type="gramEnd"/>
            <w:r w:rsidRPr="00976DDF">
              <w:rPr>
                <w:rFonts w:ascii="宋体" w:hAnsi="宋体" w:hint="eastAsia"/>
                <w:sz w:val="18"/>
                <w:szCs w:val="18"/>
              </w:rPr>
              <w:t>军</w:t>
            </w:r>
          </w:p>
        </w:tc>
        <w:tc>
          <w:tcPr>
            <w:tcW w:w="587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AD2412" w:rsidRPr="00976DDF" w:rsidRDefault="00AD2412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AD2412" w:rsidRPr="00976DDF" w:rsidRDefault="00AD2412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中药神经与精神药理学、老年药理学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6D58C1" w:rsidRPr="00976DDF" w:rsidRDefault="006D58C1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李</w:t>
            </w:r>
            <w:r w:rsidR="007506CF" w:rsidRPr="00976DD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76DDF">
              <w:rPr>
                <w:rFonts w:ascii="宋体" w:hAnsi="宋体" w:hint="eastAsia"/>
                <w:sz w:val="18"/>
                <w:szCs w:val="18"/>
              </w:rPr>
              <w:t>敏</w:t>
            </w:r>
          </w:p>
        </w:tc>
        <w:tc>
          <w:tcPr>
            <w:tcW w:w="587" w:type="dxa"/>
            <w:vAlign w:val="center"/>
          </w:tcPr>
          <w:p w:rsidR="006D58C1" w:rsidRPr="00976DDF" w:rsidRDefault="006D58C1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6D58C1" w:rsidRPr="00976DDF" w:rsidRDefault="006D58C1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6D58C1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中药品种、质量及资源开发研究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蒋桂华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中药品质与资源研究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国学院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李继明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医</w:t>
            </w:r>
            <w:proofErr w:type="gramEnd"/>
            <w:r w:rsidRPr="00976DDF">
              <w:rPr>
                <w:rFonts w:ascii="宋体" w:hAnsi="宋体" w:hint="eastAsia"/>
                <w:sz w:val="18"/>
                <w:szCs w:val="18"/>
              </w:rPr>
              <w:t>史文献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任玉兰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针灸文献研究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临床医学院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侯  键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9918F9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影像医学与核医学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梁  超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中医内科脾胃病、功能性肠胃病、肠道菌群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由凤鸣</w:t>
            </w:r>
            <w:proofErr w:type="gramEnd"/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中医药防治肿瘤病症的实验研究方向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谭</w:t>
            </w:r>
            <w:proofErr w:type="gramEnd"/>
            <w:r w:rsidRPr="00976DD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漪</w:t>
            </w:r>
            <w:proofErr w:type="gramEnd"/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呼吸系统疾病防治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李朝敏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内分泌研究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王东梅</w:t>
            </w:r>
            <w:proofErr w:type="gramEnd"/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慢性阻塞性肺病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魏绍斌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中医药防治妇科痛症、炎症性疾病的研究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谢  萍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中医药防治女性生殖系统疾病的研究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 xml:space="preserve">曾  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中医药防治不孕症的临床研究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彭卫东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中医妇科、盆腔炎性疾病防治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常  克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紫癜与肾小球疾病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田  理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耳鼻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喉</w:t>
            </w:r>
            <w:proofErr w:type="gramEnd"/>
            <w:r w:rsidRPr="00976DDF">
              <w:rPr>
                <w:rFonts w:ascii="宋体" w:hAnsi="宋体" w:hint="eastAsia"/>
                <w:sz w:val="18"/>
                <w:szCs w:val="18"/>
              </w:rPr>
              <w:t>方向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彭顺林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中医药治疗五官科学疾病的基础与临床研究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许  勇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中西医结合心血管内科及冠脉介入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陈  秋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中西医结合内分泌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杨东</w:t>
            </w:r>
            <w:proofErr w:type="gramStart"/>
            <w:r w:rsidRPr="00976DDF">
              <w:rPr>
                <w:rFonts w:ascii="宋体" w:hAnsi="宋体" w:hint="eastAsia"/>
                <w:sz w:val="18"/>
                <w:szCs w:val="18"/>
              </w:rPr>
              <w:t>东</w:t>
            </w:r>
            <w:proofErr w:type="gramEnd"/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神经内科方向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李  晖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感染性疾病的中西医结合防治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lastRenderedPageBreak/>
              <w:t>罗  燕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中西医结合急症方向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董  艳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中西医结合防治呼吸系统疾病与老年病的研究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周  红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中西医结合肿瘤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陈光宇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心血管系统急重症研究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/>
                <w:sz w:val="18"/>
                <w:szCs w:val="18"/>
              </w:rPr>
              <w:t>黄德铨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中医药防治肛肠疾病的临床与实验研究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刘世茹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中医药防治肛肠疾病的临床与实验研究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谢  文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心血管内科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谢  慧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耳、鼻、咽喉疾病的中医药防治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王卫星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/>
                <w:sz w:val="18"/>
                <w:szCs w:val="18"/>
              </w:rPr>
              <w:t>中西医结合防治心血管急症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杨  昆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303188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中医儿科呼吸系统疾病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7506CF" w:rsidRPr="00976DDF" w:rsidRDefault="007506CF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第二临床医学院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7506CF" w:rsidRPr="00976DDF" w:rsidRDefault="007506CF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常德贵</w:t>
            </w:r>
          </w:p>
        </w:tc>
        <w:tc>
          <w:tcPr>
            <w:tcW w:w="587" w:type="dxa"/>
            <w:vAlign w:val="center"/>
          </w:tcPr>
          <w:p w:rsidR="007506CF" w:rsidRPr="00976DDF" w:rsidRDefault="007506CF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7506CF" w:rsidRPr="00976DDF" w:rsidRDefault="007506CF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7506CF" w:rsidRPr="00976DDF" w:rsidRDefault="007506CF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中西医结合男科方向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7506CF" w:rsidRPr="00976DDF" w:rsidRDefault="007506CF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/>
                <w:kern w:val="0"/>
                <w:sz w:val="18"/>
                <w:szCs w:val="18"/>
              </w:rPr>
              <w:t>杨</w:t>
            </w: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976DDF">
              <w:rPr>
                <w:rFonts w:ascii="宋体" w:hAnsi="宋体" w:cs="宋体"/>
                <w:kern w:val="0"/>
                <w:sz w:val="18"/>
                <w:szCs w:val="18"/>
              </w:rPr>
              <w:t>洁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经穴效应特异性的中枢机制研究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武  平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中医针灸防治重大疾病的基础和临床研究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  </w:t>
            </w:r>
            <w:proofErr w:type="gramStart"/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瑛</w:t>
            </w:r>
            <w:proofErr w:type="gramEnd"/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针灸经穴效应基础与临床研究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张  虹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针灸防治脑病的临床研究、循证医学与针灸临床疗效评价研究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彭德忠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推拿防治脊柱疾病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赵  凌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经穴特异性基础和临床研究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诸毅晖</w:t>
            </w:r>
            <w:proofErr w:type="gramEnd"/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针灸对神经内分泌免疫的影响及机制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护理学院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高  静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高等护理教育及管理、老年护理、临床护理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王佳琳</w:t>
            </w:r>
            <w:proofErr w:type="gramEnd"/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护理教育、老年护理、社区护理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邬颖华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多模态磁共振成像的基础与临床研究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民族医药学院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张  艺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中药学、民族药学、中药民族药药效物质基础及质量标准研究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古  锐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中藏药资源可持续利用研究</w:t>
            </w:r>
          </w:p>
        </w:tc>
      </w:tr>
      <w:tr w:rsidR="00976DDF" w:rsidRPr="00976DDF" w:rsidTr="009918F9">
        <w:trPr>
          <w:jc w:val="center"/>
        </w:trPr>
        <w:tc>
          <w:tcPr>
            <w:tcW w:w="7617" w:type="dxa"/>
            <w:gridSpan w:val="4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养生康复学院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金荣疆</w:t>
            </w:r>
            <w:proofErr w:type="gramEnd"/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针灸推拿、康复；脑血管疾病康复的临床及基础研究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/>
                <w:kern w:val="0"/>
                <w:sz w:val="18"/>
                <w:szCs w:val="18"/>
              </w:rPr>
              <w:t>朱天民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/>
                <w:kern w:val="0"/>
                <w:sz w:val="18"/>
                <w:szCs w:val="18"/>
              </w:rPr>
              <w:t>慢性病的康复治疗研究</w:t>
            </w:r>
          </w:p>
        </w:tc>
      </w:tr>
      <w:tr w:rsidR="00976DDF" w:rsidRPr="00976DDF" w:rsidTr="000E6A71">
        <w:trPr>
          <w:jc w:val="center"/>
        </w:trPr>
        <w:tc>
          <w:tcPr>
            <w:tcW w:w="7617" w:type="dxa"/>
            <w:gridSpan w:val="4"/>
            <w:vAlign w:val="center"/>
          </w:tcPr>
          <w:p w:rsidR="005D5B88" w:rsidRPr="00976DDF" w:rsidRDefault="005D5B88" w:rsidP="006D58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</w:tr>
      <w:tr w:rsidR="00976DDF" w:rsidRPr="00976DDF" w:rsidTr="009918F9">
        <w:trPr>
          <w:jc w:val="center"/>
        </w:trPr>
        <w:tc>
          <w:tcPr>
            <w:tcW w:w="10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邬建卫</w:t>
            </w:r>
          </w:p>
        </w:tc>
        <w:tc>
          <w:tcPr>
            <w:tcW w:w="587" w:type="dxa"/>
            <w:vAlign w:val="center"/>
          </w:tcPr>
          <w:p w:rsidR="005D5B88" w:rsidRPr="00976DDF" w:rsidRDefault="005D5B88" w:rsidP="009918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30" w:type="dxa"/>
            <w:vAlign w:val="center"/>
          </w:tcPr>
          <w:p w:rsidR="005D5B88" w:rsidRPr="00976DDF" w:rsidRDefault="005D5B88" w:rsidP="009918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200" w:type="dxa"/>
            <w:vAlign w:val="center"/>
          </w:tcPr>
          <w:p w:rsidR="005D5B88" w:rsidRPr="00976DDF" w:rsidRDefault="005D5B88" w:rsidP="009918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DDF">
              <w:rPr>
                <w:rFonts w:ascii="宋体" w:hAnsi="宋体" w:cs="宋体" w:hint="eastAsia"/>
                <w:kern w:val="0"/>
                <w:sz w:val="18"/>
                <w:szCs w:val="18"/>
              </w:rPr>
              <w:t>传统运动养生</w:t>
            </w:r>
          </w:p>
        </w:tc>
      </w:tr>
    </w:tbl>
    <w:p w:rsidR="00AD2412" w:rsidRDefault="00AD2412" w:rsidP="00AD2412">
      <w:pPr>
        <w:spacing w:line="300" w:lineRule="exact"/>
        <w:rPr>
          <w:rFonts w:ascii="宋体" w:hAnsi="宋体"/>
          <w:szCs w:val="21"/>
        </w:rPr>
      </w:pPr>
    </w:p>
    <w:p w:rsidR="00AD2412" w:rsidRPr="004F5DDF" w:rsidRDefault="00AD2412" w:rsidP="00AD2412">
      <w:pPr>
        <w:spacing w:line="300" w:lineRule="exact"/>
        <w:rPr>
          <w:rFonts w:ascii="宋体" w:hAnsi="宋体"/>
        </w:rPr>
      </w:pPr>
    </w:p>
    <w:p w:rsidR="00976DDF" w:rsidRDefault="00976DDF" w:rsidP="00976DDF">
      <w:r>
        <w:rPr>
          <w:rFonts w:hint="eastAsia"/>
        </w:rPr>
        <w:t>注：导师工作经历、教学及科研等信息详见师培中心主页（</w:t>
      </w:r>
      <w:r w:rsidRPr="00976DDF">
        <w:t>http://spzx.sicnu.edu.cn/p/52/</w:t>
      </w:r>
      <w:r>
        <w:rPr>
          <w:rFonts w:hint="eastAsia"/>
        </w:rPr>
        <w:t>）。</w:t>
      </w:r>
    </w:p>
    <w:p w:rsidR="00AD2412" w:rsidRPr="00976DDF" w:rsidRDefault="00AD2412" w:rsidP="00AD2412"/>
    <w:p w:rsidR="00EE0773" w:rsidRPr="00976DDF" w:rsidRDefault="00EE0773"/>
    <w:sectPr w:rsidR="00EE0773" w:rsidRPr="00976DDF" w:rsidSect="006E788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E5" w:rsidRDefault="006614E5" w:rsidP="00AD2412">
      <w:r>
        <w:separator/>
      </w:r>
    </w:p>
  </w:endnote>
  <w:endnote w:type="continuationSeparator" w:id="0">
    <w:p w:rsidR="006614E5" w:rsidRDefault="006614E5" w:rsidP="00AD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42" w:rsidRDefault="005D5B8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6</w:t>
    </w:r>
    <w:r>
      <w:fldChar w:fldCharType="end"/>
    </w:r>
  </w:p>
  <w:p w:rsidR="00C92342" w:rsidRDefault="006614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42" w:rsidRDefault="005D5B8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76DDF">
      <w:rPr>
        <w:rStyle w:val="a5"/>
        <w:noProof/>
      </w:rPr>
      <w:t>1</w:t>
    </w:r>
    <w:r>
      <w:fldChar w:fldCharType="end"/>
    </w:r>
  </w:p>
  <w:p w:rsidR="00C92342" w:rsidRDefault="006614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E5" w:rsidRDefault="006614E5" w:rsidP="00AD2412">
      <w:r>
        <w:separator/>
      </w:r>
    </w:p>
  </w:footnote>
  <w:footnote w:type="continuationSeparator" w:id="0">
    <w:p w:rsidR="006614E5" w:rsidRDefault="006614E5" w:rsidP="00AD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75"/>
    <w:rsid w:val="00014CDB"/>
    <w:rsid w:val="00020474"/>
    <w:rsid w:val="00043756"/>
    <w:rsid w:val="000565BC"/>
    <w:rsid w:val="000717C8"/>
    <w:rsid w:val="00083801"/>
    <w:rsid w:val="00094E45"/>
    <w:rsid w:val="00096EEA"/>
    <w:rsid w:val="000A3FC3"/>
    <w:rsid w:val="000B7DF3"/>
    <w:rsid w:val="000C765F"/>
    <w:rsid w:val="001148AB"/>
    <w:rsid w:val="001405A1"/>
    <w:rsid w:val="00144ED0"/>
    <w:rsid w:val="00150DBB"/>
    <w:rsid w:val="00151605"/>
    <w:rsid w:val="00156A0F"/>
    <w:rsid w:val="00160A7A"/>
    <w:rsid w:val="0019266F"/>
    <w:rsid w:val="001A132B"/>
    <w:rsid w:val="001B7929"/>
    <w:rsid w:val="001C44C4"/>
    <w:rsid w:val="001C7454"/>
    <w:rsid w:val="001D0439"/>
    <w:rsid w:val="001E7E1D"/>
    <w:rsid w:val="001F1F2E"/>
    <w:rsid w:val="001F2E87"/>
    <w:rsid w:val="00201687"/>
    <w:rsid w:val="00211118"/>
    <w:rsid w:val="002171AB"/>
    <w:rsid w:val="00235ABE"/>
    <w:rsid w:val="00261C1F"/>
    <w:rsid w:val="00292C16"/>
    <w:rsid w:val="00296A8B"/>
    <w:rsid w:val="002B2A46"/>
    <w:rsid w:val="002B3ABC"/>
    <w:rsid w:val="002C56D4"/>
    <w:rsid w:val="002E096F"/>
    <w:rsid w:val="002E2BAB"/>
    <w:rsid w:val="002F0B60"/>
    <w:rsid w:val="00303188"/>
    <w:rsid w:val="00317D46"/>
    <w:rsid w:val="003272E1"/>
    <w:rsid w:val="0033135C"/>
    <w:rsid w:val="00334D6E"/>
    <w:rsid w:val="00351EDE"/>
    <w:rsid w:val="00365BD3"/>
    <w:rsid w:val="003815A7"/>
    <w:rsid w:val="0038267C"/>
    <w:rsid w:val="00392495"/>
    <w:rsid w:val="003A18B1"/>
    <w:rsid w:val="003A1FDC"/>
    <w:rsid w:val="003B25F6"/>
    <w:rsid w:val="003B34D8"/>
    <w:rsid w:val="003B39D9"/>
    <w:rsid w:val="003B3FB9"/>
    <w:rsid w:val="003B477B"/>
    <w:rsid w:val="003C4C5F"/>
    <w:rsid w:val="004217DA"/>
    <w:rsid w:val="004242A1"/>
    <w:rsid w:val="004247FF"/>
    <w:rsid w:val="0042797A"/>
    <w:rsid w:val="00430331"/>
    <w:rsid w:val="004309E2"/>
    <w:rsid w:val="00445D19"/>
    <w:rsid w:val="00452588"/>
    <w:rsid w:val="00482FC1"/>
    <w:rsid w:val="004D6ADA"/>
    <w:rsid w:val="004E1F3C"/>
    <w:rsid w:val="004E31A8"/>
    <w:rsid w:val="005065BE"/>
    <w:rsid w:val="00542E28"/>
    <w:rsid w:val="0054532A"/>
    <w:rsid w:val="00547268"/>
    <w:rsid w:val="00557FD7"/>
    <w:rsid w:val="00567D4F"/>
    <w:rsid w:val="00571D51"/>
    <w:rsid w:val="00590769"/>
    <w:rsid w:val="0059578A"/>
    <w:rsid w:val="005A43D0"/>
    <w:rsid w:val="005B2996"/>
    <w:rsid w:val="005C338B"/>
    <w:rsid w:val="005C7BD1"/>
    <w:rsid w:val="005D5B88"/>
    <w:rsid w:val="005E01A3"/>
    <w:rsid w:val="005E1843"/>
    <w:rsid w:val="005E1AA4"/>
    <w:rsid w:val="00605BAF"/>
    <w:rsid w:val="006226EC"/>
    <w:rsid w:val="006474D2"/>
    <w:rsid w:val="006614E5"/>
    <w:rsid w:val="006A6A18"/>
    <w:rsid w:val="006D58C1"/>
    <w:rsid w:val="006E7A20"/>
    <w:rsid w:val="006F165C"/>
    <w:rsid w:val="00704390"/>
    <w:rsid w:val="00705AF6"/>
    <w:rsid w:val="007506CF"/>
    <w:rsid w:val="00753611"/>
    <w:rsid w:val="00763158"/>
    <w:rsid w:val="0079419B"/>
    <w:rsid w:val="007C0018"/>
    <w:rsid w:val="007E0DE5"/>
    <w:rsid w:val="007E182D"/>
    <w:rsid w:val="007F67A8"/>
    <w:rsid w:val="007F7F43"/>
    <w:rsid w:val="00816356"/>
    <w:rsid w:val="00850626"/>
    <w:rsid w:val="00851A9A"/>
    <w:rsid w:val="008818C8"/>
    <w:rsid w:val="00881C82"/>
    <w:rsid w:val="00882385"/>
    <w:rsid w:val="0088298F"/>
    <w:rsid w:val="0088788C"/>
    <w:rsid w:val="008B6F7F"/>
    <w:rsid w:val="008E509F"/>
    <w:rsid w:val="008F6561"/>
    <w:rsid w:val="00917424"/>
    <w:rsid w:val="00917C9B"/>
    <w:rsid w:val="00917D08"/>
    <w:rsid w:val="00923782"/>
    <w:rsid w:val="00962D2E"/>
    <w:rsid w:val="009723D2"/>
    <w:rsid w:val="00974345"/>
    <w:rsid w:val="00976DDF"/>
    <w:rsid w:val="00992CF5"/>
    <w:rsid w:val="009A30C5"/>
    <w:rsid w:val="009D0365"/>
    <w:rsid w:val="009D113B"/>
    <w:rsid w:val="009E6C40"/>
    <w:rsid w:val="00A00B36"/>
    <w:rsid w:val="00A07BBF"/>
    <w:rsid w:val="00A2283C"/>
    <w:rsid w:val="00A26392"/>
    <w:rsid w:val="00A365A2"/>
    <w:rsid w:val="00A41864"/>
    <w:rsid w:val="00A61CCA"/>
    <w:rsid w:val="00A6216F"/>
    <w:rsid w:val="00A6415F"/>
    <w:rsid w:val="00A66FCA"/>
    <w:rsid w:val="00A81287"/>
    <w:rsid w:val="00AA7074"/>
    <w:rsid w:val="00AB0DCD"/>
    <w:rsid w:val="00AD2412"/>
    <w:rsid w:val="00B03E24"/>
    <w:rsid w:val="00B0706E"/>
    <w:rsid w:val="00B1320A"/>
    <w:rsid w:val="00B30EBE"/>
    <w:rsid w:val="00B34106"/>
    <w:rsid w:val="00B655F5"/>
    <w:rsid w:val="00B67936"/>
    <w:rsid w:val="00B843D3"/>
    <w:rsid w:val="00BA1D0E"/>
    <w:rsid w:val="00BA47A2"/>
    <w:rsid w:val="00BD7217"/>
    <w:rsid w:val="00BF48A9"/>
    <w:rsid w:val="00C065D5"/>
    <w:rsid w:val="00C101EE"/>
    <w:rsid w:val="00C219C0"/>
    <w:rsid w:val="00C2494F"/>
    <w:rsid w:val="00C5212D"/>
    <w:rsid w:val="00C52A72"/>
    <w:rsid w:val="00C8182B"/>
    <w:rsid w:val="00C85736"/>
    <w:rsid w:val="00CB0A75"/>
    <w:rsid w:val="00CE3DAA"/>
    <w:rsid w:val="00D17D85"/>
    <w:rsid w:val="00D204E3"/>
    <w:rsid w:val="00D259A6"/>
    <w:rsid w:val="00D302BA"/>
    <w:rsid w:val="00D32318"/>
    <w:rsid w:val="00D45D17"/>
    <w:rsid w:val="00D544B6"/>
    <w:rsid w:val="00D600AE"/>
    <w:rsid w:val="00D9576F"/>
    <w:rsid w:val="00D95CED"/>
    <w:rsid w:val="00DA1E05"/>
    <w:rsid w:val="00DB0933"/>
    <w:rsid w:val="00DC4EC5"/>
    <w:rsid w:val="00DC76F9"/>
    <w:rsid w:val="00DF62B3"/>
    <w:rsid w:val="00E1321A"/>
    <w:rsid w:val="00E4181A"/>
    <w:rsid w:val="00E82C07"/>
    <w:rsid w:val="00E84E99"/>
    <w:rsid w:val="00E935D5"/>
    <w:rsid w:val="00EA32AA"/>
    <w:rsid w:val="00EB41DD"/>
    <w:rsid w:val="00EC0A41"/>
    <w:rsid w:val="00EC6023"/>
    <w:rsid w:val="00ED178C"/>
    <w:rsid w:val="00ED31D1"/>
    <w:rsid w:val="00EE0773"/>
    <w:rsid w:val="00F14D70"/>
    <w:rsid w:val="00F16B66"/>
    <w:rsid w:val="00F76063"/>
    <w:rsid w:val="00F82E90"/>
    <w:rsid w:val="00F86B56"/>
    <w:rsid w:val="00FA2337"/>
    <w:rsid w:val="00FA6553"/>
    <w:rsid w:val="00FB43EB"/>
    <w:rsid w:val="00FD547E"/>
    <w:rsid w:val="00FE1503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12"/>
    <w:rPr>
      <w:sz w:val="18"/>
      <w:szCs w:val="18"/>
    </w:rPr>
  </w:style>
  <w:style w:type="character" w:styleId="a5">
    <w:name w:val="page number"/>
    <w:basedOn w:val="a0"/>
    <w:rsid w:val="00AD2412"/>
  </w:style>
  <w:style w:type="character" w:styleId="a6">
    <w:name w:val="Hyperlink"/>
    <w:basedOn w:val="a0"/>
    <w:uiPriority w:val="99"/>
    <w:semiHidden/>
    <w:unhideWhenUsed/>
    <w:rsid w:val="00976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12"/>
    <w:rPr>
      <w:sz w:val="18"/>
      <w:szCs w:val="18"/>
    </w:rPr>
  </w:style>
  <w:style w:type="character" w:styleId="a5">
    <w:name w:val="page number"/>
    <w:basedOn w:val="a0"/>
    <w:rsid w:val="00AD2412"/>
  </w:style>
  <w:style w:type="character" w:styleId="a6">
    <w:name w:val="Hyperlink"/>
    <w:basedOn w:val="a0"/>
    <w:uiPriority w:val="99"/>
    <w:semiHidden/>
    <w:unhideWhenUsed/>
    <w:rsid w:val="0097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2017-05-10T04:00:00Z</dcterms:created>
  <dcterms:modified xsi:type="dcterms:W3CDTF">2017-05-10T05:20:00Z</dcterms:modified>
</cp:coreProperties>
</file>